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56A3" w:rsidRDefault="006B214B"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D07F94">
        <w:rPr>
          <w:rFonts w:ascii="Trebuchet MS" w:hAnsi="Trebuchet MS" w:cs="font202"/>
          <w:b/>
          <w:bCs/>
          <w:color w:val="244061" w:themeColor="accent1" w:themeShade="80"/>
          <w:lang w:eastAsia="ar-SA"/>
        </w:rPr>
        <w:t>5</w:t>
      </w:r>
      <w:r w:rsidRPr="0066145F">
        <w:rPr>
          <w:rFonts w:ascii="Trebuchet MS" w:hAnsi="Trebuchet MS" w:cs="font202"/>
          <w:b/>
          <w:bCs/>
          <w:color w:val="244061" w:themeColor="accent1" w:themeShade="80"/>
          <w:lang w:eastAsia="ar-SA"/>
        </w:rPr>
        <w:t>: 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w:t>
      </w:r>
    </w:p>
    <w:p w:rsidR="00B956A3" w:rsidRPr="00B956A3" w:rsidRDefault="00B956A3" w:rsidP="00B956A3">
      <w:pPr>
        <w:spacing w:after="0" w:line="240" w:lineRule="auto"/>
        <w:jc w:val="center"/>
        <w:rPr>
          <w:rFonts w:ascii="Trebuchet MS" w:hAnsi="Trebuchet MS" w:cs="font202"/>
          <w:b/>
          <w:bCs/>
          <w:color w:val="244061" w:themeColor="accent1" w:themeShade="80"/>
          <w:lang w:eastAsia="ar-SA"/>
        </w:rPr>
      </w:pPr>
      <w:r w:rsidRPr="00B956A3">
        <w:rPr>
          <w:rFonts w:ascii="Trebuchet MS" w:hAnsi="Trebuchet MS" w:cs="font202"/>
          <w:b/>
          <w:bCs/>
          <w:color w:val="244061" w:themeColor="accent1" w:themeShade="80"/>
          <w:lang w:eastAsia="ar-SA"/>
        </w:rPr>
        <w:t>”Integrarea şi corelarea bazelor de date din domeniul asistenţei sociale</w:t>
      </w:r>
    </w:p>
    <w:p w:rsidR="00B956A3" w:rsidRPr="00B956A3" w:rsidRDefault="00B956A3" w:rsidP="00B956A3">
      <w:pPr>
        <w:spacing w:after="0" w:line="240" w:lineRule="auto"/>
        <w:jc w:val="center"/>
        <w:rPr>
          <w:rFonts w:ascii="Trebuchet MS" w:hAnsi="Trebuchet MS" w:cs="font202"/>
          <w:b/>
          <w:bCs/>
          <w:color w:val="244061" w:themeColor="accent1" w:themeShade="80"/>
          <w:lang w:eastAsia="ar-SA"/>
        </w:rPr>
      </w:pPr>
      <w:r w:rsidRPr="00B956A3">
        <w:rPr>
          <w:rFonts w:ascii="Trebuchet MS" w:hAnsi="Trebuchet MS" w:cs="font202"/>
          <w:b/>
          <w:bCs/>
          <w:color w:val="244061" w:themeColor="accent1" w:themeShade="80"/>
          <w:lang w:eastAsia="ar-SA"/>
        </w:rPr>
        <w:t xml:space="preserve"> şi crearea sistemului e-asistenţă socială"  </w:t>
      </w:r>
    </w:p>
    <w:p w:rsidR="006B214B" w:rsidRPr="0066145F" w:rsidRDefault="00B956A3" w:rsidP="00B956A3">
      <w:pPr>
        <w:spacing w:after="0" w:line="240" w:lineRule="auto"/>
        <w:jc w:val="center"/>
        <w:rPr>
          <w:rFonts w:ascii="Trebuchet MS" w:hAnsi="Trebuchet MS" w:cs="font202"/>
          <w:b/>
          <w:bCs/>
          <w:color w:val="244061" w:themeColor="accent1" w:themeShade="80"/>
          <w:lang w:eastAsia="ar-SA"/>
        </w:rPr>
      </w:pPr>
      <w:r w:rsidRPr="00B956A3">
        <w:rPr>
          <w:rFonts w:ascii="Trebuchet MS" w:hAnsi="Trebuchet MS" w:cs="font202"/>
          <w:b/>
          <w:bCs/>
          <w:color w:val="244061" w:themeColor="accent1" w:themeShade="80"/>
          <w:lang w:eastAsia="ar-SA"/>
        </w:rPr>
        <w:t xml:space="preserve">AP 4/ PI 9.iv/ OS 4.7. </w:t>
      </w:r>
      <w:r w:rsidR="006B214B" w:rsidRPr="0066145F">
        <w:rPr>
          <w:rFonts w:ascii="Trebuchet MS" w:hAnsi="Trebuchet MS" w:cs="font202"/>
          <w:b/>
          <w:bCs/>
          <w:color w:val="244061" w:themeColor="accent1" w:themeShade="80"/>
          <w:lang w:eastAsia="ar-SA"/>
        </w:rPr>
        <w:t xml:space="preserve"> </w:t>
      </w:r>
    </w:p>
    <w:p w:rsidR="006B214B" w:rsidRPr="0066145F" w:rsidRDefault="006B214B" w:rsidP="001D2A07">
      <w:pPr>
        <w:spacing w:after="0" w:line="240" w:lineRule="auto"/>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OCHeading"/>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TOC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2872F5">
      <w:pPr>
        <w:pStyle w:val="TOC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e"/>
        <w:jc w:val="center"/>
        <w:rPr>
          <w:rFonts w:ascii="Trebuchet MS" w:hAnsi="Trebuchet MS"/>
          <w:color w:val="244061" w:themeColor="accent1" w:themeShade="80"/>
          <w:sz w:val="24"/>
          <w:szCs w:val="24"/>
        </w:rPr>
      </w:pPr>
    </w:p>
    <w:p w:rsidR="006B214B" w:rsidRPr="0066145F" w:rsidRDefault="006B214B" w:rsidP="000A4F4A">
      <w:pPr>
        <w:pStyle w:val="Title"/>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lastRenderedPageBreak/>
        <w:t>Toate imaginile de mai jos, precum și informațiile prezentate în acesta sunt cu rol de exemplu.</w:t>
      </w:r>
    </w:p>
    <w:p w:rsidR="006B214B" w:rsidRPr="0066145F" w:rsidRDefault="006B214B" w:rsidP="001D25FB">
      <w:pPr>
        <w:pStyle w:val="Heading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Strong"/>
          <w:rFonts w:ascii="Trebuchet MS" w:hAnsi="Trebuchet MS"/>
          <w:b/>
          <w:bCs/>
          <w:color w:val="244061" w:themeColor="accent1" w:themeShade="80"/>
        </w:rPr>
        <w:t>1</w:t>
      </w:r>
      <w:r w:rsidRPr="0066145F">
        <w:rPr>
          <w:rStyle w:val="Strong"/>
          <w:rFonts w:ascii="Trebuchet MS" w:hAnsi="Trebuchet MS"/>
          <w:b/>
          <w:color w:val="244061" w:themeColor="accent1" w:themeShade="80"/>
        </w:rPr>
        <w:t>.</w:t>
      </w:r>
      <w:r w:rsidRPr="0066145F">
        <w:rPr>
          <w:rStyle w:val="Strong"/>
          <w:rFonts w:ascii="Trebuchet MS" w:hAnsi="Trebuchet MS"/>
          <w:b/>
          <w:bCs/>
          <w:color w:val="244061" w:themeColor="accent1" w:themeShade="80"/>
        </w:rPr>
        <w:t>Solicitant</w:t>
      </w:r>
      <w:bookmarkEnd w:id="2"/>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0361DD43" wp14:editId="5C721008">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1EDDE1B1" wp14:editId="41281486">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39A82EA0" wp14:editId="041170B8">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2C1DE5FD" wp14:editId="120CD5A8">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116D5118" wp14:editId="29CCCF00">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12DFF34" wp14:editId="4CA43D50">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lastRenderedPageBreak/>
        <w:drawing>
          <wp:inline distT="0" distB="0" distL="0" distR="0" wp14:anchorId="53D11495" wp14:editId="170F6EE6">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61E2E11" wp14:editId="0EDA2B14">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lastRenderedPageBreak/>
        <w:t>1. Declarație de angajament</w:t>
      </w:r>
      <w:r w:rsidRPr="0066145F">
        <w:rPr>
          <w:rFonts w:ascii="Trebuchet MS" w:hAnsi="Trebuchet MS"/>
          <w:iCs/>
          <w:color w:val="244061" w:themeColor="accent1" w:themeShade="80"/>
          <w:sz w:val="20"/>
        </w:rPr>
        <w:t>, semnata de solicitant</w:t>
      </w:r>
      <w:r w:rsidR="00727528">
        <w:rPr>
          <w:rFonts w:ascii="Trebuchet MS" w:hAnsi="Trebuchet MS"/>
          <w:iCs/>
          <w:color w:val="244061" w:themeColor="accent1" w:themeShade="80"/>
          <w:sz w:val="20"/>
        </w:rPr>
        <w:t xml:space="preserve"> </w:t>
      </w:r>
      <w:r w:rsidR="00727528" w:rsidRPr="00727528">
        <w:rPr>
          <w:rFonts w:ascii="Trebuchet MS" w:hAnsi="Trebuchet MS"/>
          <w:iCs/>
          <w:color w:val="244061" w:themeColor="accent1" w:themeShade="80"/>
          <w:sz w:val="20"/>
        </w:rPr>
        <w:t>și parteneri (dacă este cazul)</w:t>
      </w:r>
      <w:r w:rsidRPr="0066145F">
        <w:rPr>
          <w:rFonts w:ascii="Trebuchet MS" w:hAnsi="Trebuchet MS"/>
          <w:color w:val="244061" w:themeColor="accent1" w:themeShade="80"/>
          <w:sz w:val="20"/>
        </w:rPr>
        <w:t xml:space="preserve"> (anexa nr.2 la Orientări privind accesarea finanțărilor în cadrul Programului Operațional Capital Uman 2014-2020, respectiv anexa nr.</w:t>
      </w:r>
      <w:r w:rsidR="00727528">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3 la Ordinul ministrului fondurilor europene 2467/2016, de aprobare a Corrigendum-ului nr</w:t>
      </w:r>
      <w:r w:rsidR="00727528">
        <w:rPr>
          <w:rFonts w:ascii="Trebuchet MS" w:hAnsi="Trebuchet MS"/>
          <w:color w:val="244061" w:themeColor="accent1" w:themeShade="80"/>
          <w:sz w:val="20"/>
        </w:rPr>
        <w:t>.</w:t>
      </w:r>
      <w:r w:rsidRPr="0066145F">
        <w:rPr>
          <w:rFonts w:ascii="Trebuchet MS" w:hAnsi="Trebuchet MS"/>
          <w:color w:val="244061" w:themeColor="accent1" w:themeShade="80"/>
          <w:sz w:val="20"/>
        </w:rPr>
        <w:t xml:space="preserve"> 2/29.11.2016);</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2. Declarație de eligibilitate</w:t>
      </w:r>
      <w:r w:rsidRPr="0066145F">
        <w:rPr>
          <w:rFonts w:ascii="Trebuchet MS" w:hAnsi="Trebuchet MS"/>
          <w:iCs/>
          <w:color w:val="244061" w:themeColor="accent1" w:themeShade="80"/>
          <w:sz w:val="20"/>
        </w:rPr>
        <w:t xml:space="preserve"> semnata de solicitant</w:t>
      </w:r>
      <w:r w:rsidRPr="0066145F">
        <w:rPr>
          <w:rFonts w:ascii="Trebuchet MS" w:hAnsi="Trebuchet MS"/>
          <w:color w:val="244061" w:themeColor="accent1" w:themeShade="80"/>
          <w:sz w:val="20"/>
        </w:rPr>
        <w:t xml:space="preserve"> </w:t>
      </w:r>
      <w:r w:rsidR="00727528" w:rsidRPr="00727528">
        <w:rPr>
          <w:rFonts w:ascii="Trebuchet MS" w:hAnsi="Trebuchet MS"/>
          <w:color w:val="244061" w:themeColor="accent1" w:themeShade="80"/>
          <w:sz w:val="20"/>
        </w:rPr>
        <w:t xml:space="preserve">și parteneri (dacă este cazul) </w:t>
      </w:r>
      <w:r w:rsidRPr="0066145F">
        <w:rPr>
          <w:rFonts w:ascii="Trebuchet MS" w:hAnsi="Trebuchet MS"/>
          <w:iCs/>
          <w:color w:val="244061" w:themeColor="accent1" w:themeShade="80"/>
          <w:sz w:val="20"/>
        </w:rPr>
        <w:t>(anexa nr.3</w:t>
      </w:r>
      <w:r w:rsidRPr="0066145F">
        <w:rPr>
          <w:rFonts w:ascii="Trebuchet MS" w:hAnsi="Trebuchet MS"/>
          <w:color w:val="244061" w:themeColor="accent1" w:themeShade="80"/>
          <w:sz w:val="20"/>
        </w:rPr>
        <w:t xml:space="preserve"> la 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3. Declarația privind evitarea dublei finanțări</w:t>
      </w:r>
      <w:r w:rsidRPr="0066145F">
        <w:rPr>
          <w:rFonts w:ascii="Trebuchet MS" w:hAnsi="Trebuchet MS"/>
          <w:iCs/>
          <w:color w:val="244061" w:themeColor="accent1" w:themeShade="80"/>
          <w:sz w:val="20"/>
        </w:rPr>
        <w:t xml:space="preserve"> semnata de solicitant </w:t>
      </w:r>
      <w:r w:rsidR="00727528" w:rsidRPr="00727528">
        <w:rPr>
          <w:rFonts w:ascii="Trebuchet MS" w:hAnsi="Trebuchet MS"/>
          <w:iCs/>
          <w:color w:val="244061" w:themeColor="accent1" w:themeShade="80"/>
          <w:sz w:val="20"/>
        </w:rPr>
        <w:t xml:space="preserve">și parteneri (dacă este cazul) </w:t>
      </w:r>
      <w:r w:rsidRPr="0066145F">
        <w:rPr>
          <w:rFonts w:ascii="Trebuchet MS" w:hAnsi="Trebuchet MS"/>
          <w:iCs/>
          <w:color w:val="244061" w:themeColor="accent1" w:themeShade="80"/>
          <w:sz w:val="20"/>
        </w:rPr>
        <w:t>(anexa nr.</w:t>
      </w:r>
      <w:r w:rsidR="00727528">
        <w:rPr>
          <w:rFonts w:ascii="Trebuchet MS" w:hAnsi="Trebuchet MS"/>
          <w:iCs/>
          <w:color w:val="244061" w:themeColor="accent1" w:themeShade="80"/>
          <w:sz w:val="20"/>
        </w:rPr>
        <w:t xml:space="preserve"> </w:t>
      </w:r>
      <w:r w:rsidRPr="0066145F">
        <w:rPr>
          <w:rFonts w:ascii="Trebuchet MS" w:hAnsi="Trebuchet MS"/>
          <w:iCs/>
          <w:color w:val="244061" w:themeColor="accent1" w:themeShade="80"/>
          <w:sz w:val="20"/>
        </w:rPr>
        <w:t xml:space="preserve">4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66145F" w:rsidRDefault="006B214B" w:rsidP="001D2A07">
      <w:pPr>
        <w:pStyle w:val="ListParagraph"/>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4. Declarație privind eligibilitatea TVA aferentă cheltuielilor ce vor fi efectuate în cadrul operațiunii propuse spre finanţare din FESI 2014-2020</w:t>
      </w:r>
      <w:r w:rsidRPr="0066145F">
        <w:rPr>
          <w:rFonts w:ascii="Trebuchet MS" w:hAnsi="Trebuchet MS"/>
          <w:b/>
          <w:iCs/>
          <w:color w:val="244061" w:themeColor="accent1" w:themeShade="80"/>
          <w:sz w:val="20"/>
        </w:rPr>
        <w:t>,</w:t>
      </w:r>
      <w:r w:rsidRPr="0066145F">
        <w:rPr>
          <w:rFonts w:ascii="Trebuchet MS" w:hAnsi="Trebuchet MS"/>
          <w:iCs/>
          <w:color w:val="244061" w:themeColor="accent1" w:themeShade="80"/>
          <w:sz w:val="20"/>
        </w:rPr>
        <w:t xml:space="preserve"> semnata de solicitant</w:t>
      </w:r>
      <w:r w:rsidRPr="0066145F">
        <w:rPr>
          <w:rFonts w:ascii="Trebuchet MS" w:hAnsi="Trebuchet MS"/>
          <w:b/>
          <w:iCs/>
          <w:color w:val="244061" w:themeColor="accent1" w:themeShade="80"/>
          <w:sz w:val="20"/>
        </w:rPr>
        <w:t xml:space="preserve"> </w:t>
      </w:r>
      <w:r w:rsidR="00727528" w:rsidRPr="00727528">
        <w:rPr>
          <w:rFonts w:ascii="Trebuchet MS" w:hAnsi="Trebuchet MS"/>
          <w:b/>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nr. 5 la </w:t>
      </w:r>
      <w:r w:rsidRPr="0066145F">
        <w:rPr>
          <w:rFonts w:ascii="Trebuchet MS" w:hAnsi="Trebuchet MS"/>
          <w:color w:val="244061" w:themeColor="accent1" w:themeShade="80"/>
          <w:sz w:val="20"/>
        </w:rPr>
        <w:t>Orientări privind accesarea finanțărilor în cadrul Programului Operațional Capital Uman 2014-2020);</w:t>
      </w:r>
    </w:p>
    <w:p w:rsidR="00A8495D" w:rsidRDefault="006B214B" w:rsidP="00A8495D">
      <w:pPr>
        <w:pStyle w:val="ListParagraph"/>
        <w:spacing w:before="120" w:line="240" w:lineRule="auto"/>
        <w:ind w:left="0"/>
        <w:jc w:val="both"/>
        <w:rPr>
          <w:rFonts w:ascii="Trebuchet MS" w:hAnsi="Trebuchet MS"/>
          <w:color w:val="244061" w:themeColor="accent1" w:themeShade="80"/>
          <w:sz w:val="20"/>
        </w:rPr>
      </w:pPr>
      <w:r w:rsidRPr="0066145F">
        <w:rPr>
          <w:rFonts w:ascii="Trebuchet MS" w:hAnsi="Trebuchet MS" w:cs="Courier New"/>
          <w:b/>
          <w:color w:val="244061" w:themeColor="accent1" w:themeShade="80"/>
          <w:sz w:val="20"/>
        </w:rPr>
        <w:t>5.</w:t>
      </w:r>
      <w:r w:rsidR="00B956A3">
        <w:rPr>
          <w:rFonts w:ascii="Trebuchet MS" w:hAnsi="Trebuchet MS" w:cs="Courier New"/>
          <w:b/>
          <w:color w:val="244061" w:themeColor="accent1" w:themeShade="80"/>
          <w:sz w:val="20"/>
        </w:rPr>
        <w:t xml:space="preserve"> </w:t>
      </w:r>
      <w:r w:rsidRPr="0066145F">
        <w:rPr>
          <w:rFonts w:ascii="Trebuchet MS" w:hAnsi="Trebuchet MS"/>
          <w:b/>
          <w:color w:val="244061" w:themeColor="accent1" w:themeShade="80"/>
          <w:sz w:val="20"/>
        </w:rPr>
        <w:t>Declarație</w:t>
      </w:r>
      <w:r w:rsidRPr="0066145F">
        <w:rPr>
          <w:rFonts w:ascii="Trebuchet MS" w:hAnsi="Trebuchet MS"/>
          <w:color w:val="244061" w:themeColor="accent1" w:themeShade="80"/>
          <w:sz w:val="20"/>
        </w:rPr>
        <w:t xml:space="preserve"> pe propria răspundere privind asumarea responsabilității pentru asigurarea sustenabilității măsurilor sp</w:t>
      </w:r>
      <w:bookmarkStart w:id="4" w:name="_GoBack"/>
      <w:bookmarkEnd w:id="4"/>
      <w:r w:rsidRPr="0066145F">
        <w:rPr>
          <w:rFonts w:ascii="Trebuchet MS" w:hAnsi="Trebuchet MS"/>
          <w:color w:val="244061" w:themeColor="accent1" w:themeShade="80"/>
          <w:sz w:val="20"/>
        </w:rPr>
        <w:t>rijinite</w:t>
      </w:r>
      <w:r w:rsidR="008D74A1">
        <w:rPr>
          <w:rFonts w:ascii="Trebuchet MS" w:hAnsi="Trebuchet MS"/>
          <w:color w:val="244061" w:themeColor="accent1" w:themeShade="80"/>
          <w:sz w:val="20"/>
        </w:rPr>
        <w:t xml:space="preserve">, </w:t>
      </w:r>
      <w:r w:rsidR="008D74A1" w:rsidRPr="008D74A1">
        <w:rPr>
          <w:rFonts w:ascii="Trebuchet MS" w:hAnsi="Trebuchet MS"/>
          <w:color w:val="244061" w:themeColor="accent1" w:themeShade="80"/>
          <w:sz w:val="20"/>
        </w:rPr>
        <w:t>semnată de solicitant și de parteneri</w:t>
      </w:r>
      <w:r w:rsidR="00A01662">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 xml:space="preserve"> (anexa nr.</w:t>
      </w:r>
      <w:r w:rsidR="00ED2987">
        <w:rPr>
          <w:rFonts w:ascii="Trebuchet MS" w:hAnsi="Trebuchet MS"/>
          <w:color w:val="244061" w:themeColor="accent1" w:themeShade="80"/>
          <w:sz w:val="20"/>
        </w:rPr>
        <w:t xml:space="preserve"> 6</w:t>
      </w:r>
      <w:r w:rsidRPr="0066145F">
        <w:rPr>
          <w:rFonts w:ascii="Trebuchet MS" w:hAnsi="Trebuchet MS"/>
          <w:color w:val="244061" w:themeColor="accent1" w:themeShade="80"/>
          <w:sz w:val="20"/>
        </w:rPr>
        <w:t xml:space="preserve"> la Ghidul solicitantului - condiții specifice)</w:t>
      </w:r>
    </w:p>
    <w:p w:rsidR="008F35C0" w:rsidRDefault="008F35C0" w:rsidP="001D2A07">
      <w:pPr>
        <w:pStyle w:val="ListParagraph"/>
        <w:spacing w:after="0" w:line="240" w:lineRule="auto"/>
        <w:ind w:left="0"/>
        <w:jc w:val="both"/>
        <w:rPr>
          <w:rFonts w:ascii="Trebuchet MS" w:hAnsi="Trebuchet MS"/>
          <w:b/>
          <w:color w:val="244061" w:themeColor="accent1" w:themeShade="80"/>
          <w:sz w:val="18"/>
          <w:szCs w:val="18"/>
        </w:rPr>
      </w:pPr>
    </w:p>
    <w:p w:rsidR="006B214B" w:rsidRPr="0066145F" w:rsidRDefault="006B214B" w:rsidP="001D2A07">
      <w:pPr>
        <w:pStyle w:val="ListParagraph"/>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2B35D21" wp14:editId="1608A40A">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color w:val="244061" w:themeColor="accent1" w:themeShade="80"/>
        </w:rPr>
      </w:pPr>
      <w:bookmarkStart w:id="5" w:name="_Toc451001834"/>
      <w:r w:rsidRPr="0066145F">
        <w:rPr>
          <w:rStyle w:val="Strong"/>
          <w:rFonts w:ascii="Trebuchet MS" w:hAnsi="Trebuchet MS"/>
          <w:b/>
          <w:bCs/>
          <w:color w:val="244061" w:themeColor="accent1" w:themeShade="80"/>
        </w:rPr>
        <w:t>2.Atribute proiect</w:t>
      </w:r>
      <w:bookmarkEnd w:id="5"/>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Strong"/>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lastRenderedPageBreak/>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obligatoriu </w:t>
      </w:r>
      <w:r w:rsidR="00D61F4A">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drawing>
          <wp:inline distT="0" distB="0" distL="0" distR="0">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424049" w:rsidRDefault="00424049" w:rsidP="001D25FB">
      <w:pPr>
        <w:pStyle w:val="Heading1"/>
        <w:rPr>
          <w:rStyle w:val="Strong"/>
          <w:rFonts w:ascii="Trebuchet MS" w:hAnsi="Trebuchet MS"/>
          <w:b/>
          <w:bCs/>
          <w:color w:val="244061" w:themeColor="accent1" w:themeShade="80"/>
        </w:rPr>
      </w:pPr>
      <w:bookmarkStart w:id="6" w:name="_Toc451001835"/>
    </w:p>
    <w:p w:rsidR="006B214B" w:rsidRPr="0066145F" w:rsidRDefault="006B214B" w:rsidP="001D25FB">
      <w:pPr>
        <w:pStyle w:val="Heading1"/>
        <w:rPr>
          <w:rStyle w:val="Strong"/>
          <w:rFonts w:ascii="Trebuchet MS" w:hAnsi="Trebuchet MS"/>
          <w:b/>
          <w:bCs/>
          <w:color w:val="244061" w:themeColor="accent1" w:themeShade="80"/>
        </w:rPr>
      </w:pPr>
      <w:r w:rsidRPr="0066145F">
        <w:rPr>
          <w:rStyle w:val="Strong"/>
          <w:rFonts w:ascii="Trebuchet MS" w:hAnsi="Trebuchet MS"/>
          <w:b/>
          <w:bCs/>
          <w:color w:val="244061" w:themeColor="accent1" w:themeShade="80"/>
        </w:rPr>
        <w:t>3.Responsabil de proiect</w:t>
      </w:r>
      <w:bookmarkEnd w:id="6"/>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7" w:name="_Toc451001836"/>
      <w:r w:rsidRPr="0066145F">
        <w:rPr>
          <w:rStyle w:val="Strong"/>
          <w:rFonts w:ascii="Trebuchet MS" w:hAnsi="Trebuchet MS"/>
          <w:b/>
          <w:bCs/>
          <w:color w:val="244061" w:themeColor="accent1" w:themeShade="80"/>
        </w:rPr>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0DD5CE7" wp14:editId="3741E3AF">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color w:val="244061" w:themeColor="accent1" w:themeShade="80"/>
        </w:rPr>
      </w:pPr>
      <w:bookmarkStart w:id="8" w:name="_Toc451001837"/>
      <w:r w:rsidRPr="0066145F">
        <w:rPr>
          <w:rStyle w:val="Strong"/>
          <w:rFonts w:ascii="Trebuchet MS" w:hAnsi="Trebuchet MS"/>
          <w:b/>
          <w:bCs/>
          <w:color w:val="244061" w:themeColor="accent1" w:themeShade="80"/>
        </w:rPr>
        <w:t>5.Capacitate solicitant</w:t>
      </w:r>
      <w:bookmarkEnd w:id="8"/>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ph"/>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lastRenderedPageBreak/>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5C87B46" wp14:editId="272E304E">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1FFEE30" wp14:editId="426176B6">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9" w:name="_Toc451001838"/>
      <w:r w:rsidRPr="0066145F">
        <w:rPr>
          <w:rStyle w:val="Strong"/>
          <w:rFonts w:ascii="Trebuchet MS" w:hAnsi="Trebuchet MS"/>
          <w:b/>
          <w:bCs/>
          <w:color w:val="244061" w:themeColor="accent1" w:themeShade="80"/>
        </w:rPr>
        <w:t>6.Localizare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01404B3" wp14:editId="0B05260A">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0" w:name="_Toc451001839"/>
      <w:r w:rsidRPr="0066145F">
        <w:rPr>
          <w:rStyle w:val="Strong"/>
          <w:rFonts w:ascii="Trebuchet MS" w:hAnsi="Trebuchet MS"/>
          <w:b/>
          <w:bCs/>
          <w:color w:val="244061" w:themeColor="accent1" w:themeShade="80"/>
        </w:rPr>
        <w:t>7.Obiective proiect</w:t>
      </w:r>
      <w:bookmarkEnd w:id="10"/>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F910D65" wp14:editId="5ABBCBA2">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1" w:name="_Toc451001840"/>
      <w:r w:rsidRPr="0066145F">
        <w:rPr>
          <w:rStyle w:val="Strong"/>
          <w:rFonts w:ascii="Trebuchet MS" w:hAnsi="Trebuchet MS"/>
          <w:b/>
          <w:bCs/>
          <w:color w:val="244061" w:themeColor="accent1" w:themeShade="80"/>
        </w:rPr>
        <w:t>8.Rezultate așteptate</w:t>
      </w:r>
      <w:bookmarkEnd w:id="11"/>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17FEDED" wp14:editId="53D78266">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2" w:name="_Toc451001841"/>
      <w:r w:rsidRPr="0066145F">
        <w:rPr>
          <w:rStyle w:val="Strong"/>
          <w:rFonts w:ascii="Trebuchet MS" w:hAnsi="Trebuchet MS"/>
          <w:b/>
          <w:bCs/>
          <w:color w:val="244061" w:themeColor="accent1" w:themeShade="80"/>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DB27313" wp14:editId="11F56896">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3" w:name="_Toc451001842"/>
      <w:r w:rsidRPr="0066145F">
        <w:rPr>
          <w:rStyle w:val="Strong"/>
          <w:rFonts w:ascii="Trebuchet MS" w:hAnsi="Trebuchet MS"/>
          <w:b/>
          <w:bCs/>
          <w:color w:val="244061" w:themeColor="accent1" w:themeShade="80"/>
        </w:rPr>
        <w:t>10.Justificare</w:t>
      </w:r>
      <w:bookmarkEnd w:id="13"/>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ph"/>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ph"/>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EB9FD50" wp14:editId="1037B018">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4" w:name="_Toc451001843"/>
      <w:r w:rsidRPr="0066145F">
        <w:rPr>
          <w:rStyle w:val="Strong"/>
          <w:rFonts w:ascii="Trebuchet MS" w:hAnsi="Trebuchet MS"/>
          <w:b/>
          <w:bCs/>
          <w:color w:val="244061" w:themeColor="accent1" w:themeShade="80"/>
        </w:rPr>
        <w:lastRenderedPageBreak/>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6B4DE1" wp14:editId="06977D52">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5" w:name="_Toc451001844"/>
      <w:r w:rsidRPr="0066145F">
        <w:rPr>
          <w:rStyle w:val="Strong"/>
          <w:rFonts w:ascii="Trebuchet MS" w:hAnsi="Trebuchet MS"/>
          <w:b/>
          <w:bCs/>
          <w:color w:val="244061" w:themeColor="accent1" w:themeShade="80"/>
        </w:rPr>
        <w:t>12.Sustenabilitate</w:t>
      </w:r>
      <w:bookmarkEnd w:id="15"/>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transferabilitatea rezultatelor proiectului către alt grup țintă/ alt sector etc.</w:t>
            </w:r>
          </w:p>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xml:space="preserve">- modalitatea de asigurare a sustenabilității măsurilor sprijinite pentru activitățile și subactivitățile care trebuie implementate pe o perioadă de minimum </w:t>
            </w:r>
            <w:r>
              <w:rPr>
                <w:rFonts w:ascii="Trebuchet MS" w:hAnsi="Trebuchet MS"/>
                <w:color w:val="244061" w:themeColor="accent1" w:themeShade="80"/>
                <w:sz w:val="18"/>
                <w:szCs w:val="18"/>
              </w:rPr>
              <w:t>3</w:t>
            </w:r>
            <w:r w:rsidRPr="00E30B9C">
              <w:rPr>
                <w:rFonts w:ascii="Trebuchet MS" w:hAnsi="Trebuchet MS"/>
                <w:color w:val="244061" w:themeColor="accent1" w:themeShade="80"/>
                <w:sz w:val="18"/>
                <w:szCs w:val="18"/>
              </w:rPr>
              <w:t>6 luni de la data finalizării implementării proiectului;</w:t>
            </w:r>
          </w:p>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CAF5853" wp14:editId="6DDC686D">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6" w:name="_Toc451001845"/>
      <w:r w:rsidRPr="0066145F">
        <w:rPr>
          <w:rStyle w:val="Strong"/>
          <w:rFonts w:ascii="Trebuchet MS" w:hAnsi="Trebuchet MS"/>
          <w:b/>
          <w:bCs/>
          <w:color w:val="244061" w:themeColor="accent1" w:themeShade="80"/>
        </w:rPr>
        <w:t>13.Relevanță</w:t>
      </w:r>
      <w:bookmarkEnd w:id="16"/>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3B9F1C9A" wp14:editId="62191549">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311086" w:rsidRPr="00925B42" w:rsidRDefault="00925B42" w:rsidP="00925B42">
            <w:pPr>
              <w:spacing w:after="0" w:line="240" w:lineRule="auto"/>
              <w:jc w:val="both"/>
              <w:rPr>
                <w:rFonts w:ascii="Trebuchet MS" w:hAnsi="Trebuchet MS"/>
                <w:color w:val="244061" w:themeColor="accent1" w:themeShade="80"/>
                <w:sz w:val="18"/>
                <w:szCs w:val="18"/>
              </w:rPr>
            </w:pPr>
            <w:r w:rsidRPr="00925B42">
              <w:rPr>
                <w:rFonts w:ascii="Trebuchet MS" w:hAnsi="Trebuchet MS"/>
                <w:color w:val="244061" w:themeColor="accent1" w:themeShade="80"/>
                <w:sz w:val="18"/>
                <w:szCs w:val="18"/>
              </w:rPr>
              <w:t>Conform Anexei 4:  Cadrul strategic și cadrul legal aplicabil</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7528D73" wp14:editId="35095F4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7" w:name="_Toc451001846"/>
      <w:r w:rsidRPr="0066145F">
        <w:rPr>
          <w:rStyle w:val="Strong"/>
          <w:rFonts w:ascii="Trebuchet MS" w:hAnsi="Trebuchet MS"/>
          <w:b/>
          <w:bCs/>
          <w:color w:val="244061" w:themeColor="accent1" w:themeShade="80"/>
        </w:rPr>
        <w:t>14.Riscuri</w:t>
      </w:r>
      <w:bookmarkEnd w:id="17"/>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97F86F" wp14:editId="3822A087">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8" w:name="_Toc451001847"/>
      <w:r w:rsidRPr="0066145F">
        <w:rPr>
          <w:rStyle w:val="Strong"/>
          <w:rFonts w:ascii="Trebuchet MS" w:hAnsi="Trebuchet MS"/>
          <w:b/>
          <w:bCs/>
          <w:color w:val="244061" w:themeColor="accent1" w:themeShade="80"/>
        </w:rPr>
        <w:t>15.Principii orizontale</w:t>
      </w:r>
      <w:bookmarkEnd w:id="18"/>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w:t>
            </w:r>
            <w:r w:rsidRPr="0066145F">
              <w:rPr>
                <w:rFonts w:ascii="Trebuchet MS" w:hAnsi="Trebuchet MS"/>
                <w:color w:val="244061" w:themeColor="accent1" w:themeShade="80"/>
                <w:sz w:val="18"/>
                <w:szCs w:val="18"/>
              </w:rPr>
              <w:lastRenderedPageBreak/>
              <w:t>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3752B98" wp14:editId="611623CF">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19" w:name="_Toc451001848"/>
      <w:r w:rsidRPr="0066145F">
        <w:rPr>
          <w:rStyle w:val="Strong"/>
          <w:rFonts w:ascii="Trebuchet MS" w:hAnsi="Trebuchet MS"/>
          <w:b/>
          <w:bCs/>
          <w:color w:val="244061" w:themeColor="accent1" w:themeShade="80"/>
        </w:rPr>
        <w:t>16.Metodologie</w:t>
      </w:r>
      <w:bookmarkEnd w:id="19"/>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2968A1E1" wp14:editId="2E16FADF">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0" w:name="_Toc451001849"/>
      <w:r w:rsidRPr="0066145F">
        <w:rPr>
          <w:rStyle w:val="Strong"/>
          <w:rFonts w:ascii="Trebuchet MS" w:hAnsi="Trebuchet MS"/>
          <w:b/>
          <w:bCs/>
          <w:color w:val="244061" w:themeColor="accent1" w:themeShade="80"/>
        </w:rPr>
        <w:t>17.Indicatori prestabiliți</w:t>
      </w:r>
      <w:bookmarkEnd w:id="20"/>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1" w:name="_Toc451001850"/>
      <w:r w:rsidRPr="0066145F">
        <w:rPr>
          <w:rStyle w:val="Strong"/>
          <w:rFonts w:ascii="Trebuchet MS" w:hAnsi="Trebuchet MS"/>
          <w:b/>
          <w:bCs/>
          <w:color w:val="244061" w:themeColor="accent1" w:themeShade="80"/>
        </w:rPr>
        <w:t>18.Plan de achiziții</w:t>
      </w:r>
      <w:bookmarkEnd w:id="21"/>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2" w:name="_Toc451001851"/>
      <w:r w:rsidRPr="0066145F">
        <w:rPr>
          <w:rStyle w:val="Strong"/>
          <w:rFonts w:ascii="Trebuchet MS" w:hAnsi="Trebuchet MS"/>
          <w:b/>
          <w:bCs/>
          <w:color w:val="244061" w:themeColor="accent1" w:themeShade="80"/>
        </w:rPr>
        <w:t>19.Resurse umane implicate</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Heading1"/>
        <w:rPr>
          <w:rStyle w:val="Strong"/>
          <w:rFonts w:ascii="Trebuchet MS" w:hAnsi="Trebuchet MS"/>
          <w:b/>
          <w:bCs/>
          <w:color w:val="244061" w:themeColor="accent1" w:themeShade="80"/>
        </w:rPr>
      </w:pPr>
      <w:bookmarkStart w:id="23" w:name="_Toc451001852"/>
      <w:r w:rsidRPr="0066145F">
        <w:rPr>
          <w:rStyle w:val="Strong"/>
          <w:rFonts w:ascii="Trebuchet MS" w:hAnsi="Trebuchet MS"/>
          <w:b/>
          <w:bCs/>
          <w:color w:val="244061" w:themeColor="accent1" w:themeShade="80"/>
        </w:rPr>
        <w:t>20. Resurse materiale implicate</w:t>
      </w:r>
      <w:bookmarkEnd w:id="23"/>
      <w:r w:rsidRPr="0066145F">
        <w:rPr>
          <w:rStyle w:val="Strong"/>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4" w:name="_Toc451001853"/>
      <w:r w:rsidRPr="0066145F">
        <w:rPr>
          <w:rStyle w:val="Strong"/>
          <w:rFonts w:ascii="Trebuchet MS" w:hAnsi="Trebuchet MS"/>
          <w:b/>
          <w:bCs/>
          <w:color w:val="244061" w:themeColor="accent1" w:themeShade="80"/>
        </w:rPr>
        <w:t>21.Activități previzionate</w:t>
      </w:r>
      <w:bookmarkEnd w:id="24"/>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ph"/>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Heading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Strong"/>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Heading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5" w:name="_Toc451001854"/>
      <w:r w:rsidRPr="0066145F">
        <w:rPr>
          <w:rStyle w:val="Strong"/>
          <w:rFonts w:ascii="Trebuchet MS" w:hAnsi="Trebuchet MS"/>
          <w:b/>
          <w:bCs/>
          <w:color w:val="244061" w:themeColor="accent1" w:themeShade="80"/>
        </w:rPr>
        <w:t>22.Buget - Activități și cheltuieli</w:t>
      </w:r>
      <w:bookmarkEnd w:id="25"/>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ph"/>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ph"/>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cazul în care cheltuiala este aferenta unei scheme de ajutor de stat/minimis – se va selecta „DA”. În acest moment sistemul afișează câmpurile suplimentare în care trebuie să selectați din nomenclatoarele disponibile informaţii cu privire la:</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Schema de ajutor de stat;</w:t>
      </w:r>
    </w:p>
    <w:p w:rsidR="006B214B" w:rsidRPr="0066145F" w:rsidRDefault="006B214B" w:rsidP="00334649">
      <w:pPr>
        <w:pStyle w:val="ListParagraph"/>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Categoria de ajutor de stat; </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6" w:name="_Toc451001855"/>
      <w:r w:rsidRPr="0066145F">
        <w:rPr>
          <w:rStyle w:val="Strong"/>
          <w:rFonts w:ascii="Trebuchet MS" w:hAnsi="Trebuchet MS"/>
          <w:b/>
          <w:bCs/>
          <w:color w:val="244061" w:themeColor="accent1" w:themeShade="80"/>
        </w:rPr>
        <w:t>23.Buget - Temă secundara FSE</w:t>
      </w:r>
      <w:bookmarkEnd w:id="26"/>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color w:val="244061" w:themeColor="accent1" w:themeShade="80"/>
        </w:rPr>
      </w:pPr>
      <w:bookmarkStart w:id="27" w:name="_Toc451001856"/>
      <w:r w:rsidRPr="0066145F">
        <w:rPr>
          <w:rStyle w:val="Strong"/>
          <w:rFonts w:ascii="Trebuchet MS" w:hAnsi="Trebuchet MS"/>
          <w:b/>
          <w:bCs/>
          <w:color w:val="244061" w:themeColor="accent1" w:themeShade="80"/>
        </w:rPr>
        <w:t>24.Buget - Câmp de intervenție</w:t>
      </w:r>
      <w:bookmarkEnd w:id="27"/>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Heading1"/>
        <w:rPr>
          <w:rStyle w:val="Strong"/>
          <w:rFonts w:ascii="Trebuchet MS" w:hAnsi="Trebuchet MS"/>
          <w:b/>
          <w:bCs/>
          <w:color w:val="244061" w:themeColor="accent1" w:themeShade="80"/>
        </w:rPr>
      </w:pPr>
      <w:bookmarkStart w:id="28" w:name="_Toc451001857"/>
      <w:r w:rsidRPr="0066145F">
        <w:rPr>
          <w:rStyle w:val="Strong"/>
          <w:rFonts w:ascii="Trebuchet MS" w:hAnsi="Trebuchet MS"/>
          <w:b/>
          <w:bCs/>
          <w:color w:val="244061" w:themeColor="accent1" w:themeShade="80"/>
        </w:rPr>
        <w:t>25.Forma de finanţare</w:t>
      </w:r>
      <w:bookmarkEnd w:id="28"/>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ph"/>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Heading1"/>
        <w:rPr>
          <w:rStyle w:val="Strong"/>
          <w:rFonts w:ascii="Trebuchet MS" w:hAnsi="Trebuchet MS"/>
          <w:b/>
          <w:bCs/>
          <w:color w:val="244061" w:themeColor="accent1" w:themeShade="80"/>
        </w:rPr>
      </w:pPr>
      <w:bookmarkStart w:id="29" w:name="_Toc451001858"/>
      <w:r w:rsidRPr="0066145F">
        <w:rPr>
          <w:rStyle w:val="Strong"/>
          <w:rFonts w:ascii="Trebuchet MS" w:hAnsi="Trebuchet MS"/>
          <w:b/>
          <w:bCs/>
          <w:color w:val="244061" w:themeColor="accent1" w:themeShade="80"/>
        </w:rPr>
        <w:lastRenderedPageBreak/>
        <w:t>26.Tipul teritoriului</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0" w:name="_Toc451001859"/>
      <w:r w:rsidRPr="0066145F">
        <w:rPr>
          <w:rStyle w:val="Strong"/>
          <w:rFonts w:ascii="Trebuchet MS" w:hAnsi="Trebuchet MS"/>
          <w:b/>
          <w:bCs/>
          <w:color w:val="244061" w:themeColor="accent1" w:themeShade="80"/>
        </w:rPr>
        <w:t>27.Mecanismele teritoriale de furnizare</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Heading1"/>
        <w:rPr>
          <w:rStyle w:val="Strong"/>
          <w:rFonts w:ascii="Trebuchet MS" w:hAnsi="Trebuchet MS"/>
          <w:b/>
          <w:bCs/>
          <w:color w:val="244061" w:themeColor="accent1" w:themeShade="80"/>
        </w:rPr>
      </w:pPr>
      <w:bookmarkStart w:id="31" w:name="_Toc451001860"/>
      <w:r w:rsidRPr="0066145F">
        <w:rPr>
          <w:rStyle w:val="Strong"/>
          <w:rFonts w:ascii="Trebuchet MS" w:hAnsi="Trebuchet MS"/>
          <w:b/>
          <w:bCs/>
          <w:color w:val="244061" w:themeColor="accent1" w:themeShade="80"/>
        </w:rPr>
        <w:t>28.Vizualizare proiect</w:t>
      </w:r>
      <w:bookmarkEnd w:id="31"/>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Heading1"/>
        <w:rPr>
          <w:rStyle w:val="Strong"/>
          <w:rFonts w:ascii="Trebuchet MS" w:hAnsi="Trebuchet MS"/>
          <w:b/>
          <w:bCs/>
          <w:color w:val="244061" w:themeColor="accent1" w:themeShade="80"/>
        </w:rPr>
      </w:pPr>
      <w:bookmarkStart w:id="32" w:name="_Toc451001861"/>
      <w:r w:rsidRPr="0066145F">
        <w:rPr>
          <w:rStyle w:val="Strong"/>
          <w:rFonts w:ascii="Trebuchet MS" w:hAnsi="Trebuchet MS"/>
          <w:b/>
          <w:bCs/>
          <w:color w:val="244061" w:themeColor="accent1" w:themeShade="80"/>
        </w:rPr>
        <w:t>29.Transmitere proiect</w:t>
      </w:r>
      <w:bookmarkEnd w:id="32"/>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2872F5"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72F5" w:rsidRDefault="002872F5" w:rsidP="00503A87">
      <w:pPr>
        <w:spacing w:after="0" w:line="240" w:lineRule="auto"/>
      </w:pPr>
      <w:r>
        <w:separator/>
      </w:r>
    </w:p>
  </w:endnote>
  <w:endnote w:type="continuationSeparator" w:id="0">
    <w:p w:rsidR="002872F5" w:rsidRDefault="002872F5"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Footer"/>
      <w:jc w:val="right"/>
    </w:pPr>
    <w:r>
      <w:fldChar w:fldCharType="begin"/>
    </w:r>
    <w:r>
      <w:instrText xml:space="preserve"> PAGE   \* MERGEFORMAT </w:instrText>
    </w:r>
    <w:r>
      <w:fldChar w:fldCharType="separate"/>
    </w:r>
    <w:r w:rsidR="00B956A3">
      <w:rPr>
        <w:noProof/>
      </w:rPr>
      <w:t>21</w:t>
    </w:r>
    <w:r>
      <w:rPr>
        <w:noProof/>
      </w:rPr>
      <w:fldChar w:fldCharType="end"/>
    </w:r>
  </w:p>
  <w:p w:rsidR="00FB3D43" w:rsidRDefault="00FB3D4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72F5" w:rsidRDefault="002872F5" w:rsidP="00503A87">
      <w:pPr>
        <w:spacing w:after="0" w:line="240" w:lineRule="auto"/>
      </w:pPr>
      <w:r>
        <w:separator/>
      </w:r>
    </w:p>
  </w:footnote>
  <w:footnote w:type="continuationSeparator" w:id="0">
    <w:p w:rsidR="002872F5" w:rsidRDefault="002872F5"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0"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7"/>
  </w:num>
  <w:num w:numId="4">
    <w:abstractNumId w:val="28"/>
  </w:num>
  <w:num w:numId="5">
    <w:abstractNumId w:val="43"/>
  </w:num>
  <w:num w:numId="6">
    <w:abstractNumId w:val="14"/>
  </w:num>
  <w:num w:numId="7">
    <w:abstractNumId w:val="42"/>
  </w:num>
  <w:num w:numId="8">
    <w:abstractNumId w:val="40"/>
  </w:num>
  <w:num w:numId="9">
    <w:abstractNumId w:val="21"/>
  </w:num>
  <w:num w:numId="10">
    <w:abstractNumId w:val="34"/>
  </w:num>
  <w:num w:numId="11">
    <w:abstractNumId w:val="47"/>
  </w:num>
  <w:num w:numId="12">
    <w:abstractNumId w:val="33"/>
  </w:num>
  <w:num w:numId="13">
    <w:abstractNumId w:val="4"/>
  </w:num>
  <w:num w:numId="14">
    <w:abstractNumId w:val="26"/>
  </w:num>
  <w:num w:numId="15">
    <w:abstractNumId w:val="13"/>
  </w:num>
  <w:num w:numId="16">
    <w:abstractNumId w:val="37"/>
  </w:num>
  <w:num w:numId="17">
    <w:abstractNumId w:val="38"/>
  </w:num>
  <w:num w:numId="18">
    <w:abstractNumId w:val="44"/>
  </w:num>
  <w:num w:numId="19">
    <w:abstractNumId w:val="19"/>
  </w:num>
  <w:num w:numId="20">
    <w:abstractNumId w:val="18"/>
  </w:num>
  <w:num w:numId="21">
    <w:abstractNumId w:val="3"/>
  </w:num>
  <w:num w:numId="22">
    <w:abstractNumId w:val="30"/>
  </w:num>
  <w:num w:numId="23">
    <w:abstractNumId w:val="15"/>
  </w:num>
  <w:num w:numId="24">
    <w:abstractNumId w:val="20"/>
  </w:num>
  <w:num w:numId="25">
    <w:abstractNumId w:val="0"/>
  </w:num>
  <w:num w:numId="26">
    <w:abstractNumId w:val="32"/>
  </w:num>
  <w:num w:numId="27">
    <w:abstractNumId w:val="41"/>
  </w:num>
  <w:num w:numId="28">
    <w:abstractNumId w:val="10"/>
  </w:num>
  <w:num w:numId="29">
    <w:abstractNumId w:val="36"/>
  </w:num>
  <w:num w:numId="30">
    <w:abstractNumId w:val="35"/>
  </w:num>
  <w:num w:numId="31">
    <w:abstractNumId w:val="22"/>
  </w:num>
  <w:num w:numId="32">
    <w:abstractNumId w:val="39"/>
  </w:num>
  <w:num w:numId="33">
    <w:abstractNumId w:val="5"/>
  </w:num>
  <w:num w:numId="34">
    <w:abstractNumId w:val="23"/>
  </w:num>
  <w:num w:numId="35">
    <w:abstractNumId w:val="8"/>
  </w:num>
  <w:num w:numId="36">
    <w:abstractNumId w:val="11"/>
  </w:num>
  <w:num w:numId="37">
    <w:abstractNumId w:val="1"/>
  </w:num>
  <w:num w:numId="38">
    <w:abstractNumId w:val="25"/>
  </w:num>
  <w:num w:numId="39">
    <w:abstractNumId w:val="31"/>
  </w:num>
  <w:num w:numId="40">
    <w:abstractNumId w:val="29"/>
  </w:num>
  <w:num w:numId="41">
    <w:abstractNumId w:val="7"/>
  </w:num>
  <w:num w:numId="42">
    <w:abstractNumId w:val="46"/>
  </w:num>
  <w:num w:numId="43">
    <w:abstractNumId w:val="12"/>
  </w:num>
  <w:num w:numId="44">
    <w:abstractNumId w:val="9"/>
  </w:num>
  <w:num w:numId="45">
    <w:abstractNumId w:val="16"/>
  </w:num>
  <w:num w:numId="46">
    <w:abstractNumId w:val="45"/>
  </w:num>
  <w:num w:numId="47">
    <w:abstractNumId w:val="2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3511"/>
    <w:rsid w:val="0013457C"/>
    <w:rsid w:val="00137C19"/>
    <w:rsid w:val="001415CF"/>
    <w:rsid w:val="0014177F"/>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3589D"/>
    <w:rsid w:val="00243A9F"/>
    <w:rsid w:val="00262AB8"/>
    <w:rsid w:val="00274B44"/>
    <w:rsid w:val="0028459E"/>
    <w:rsid w:val="00284765"/>
    <w:rsid w:val="002872F5"/>
    <w:rsid w:val="00291BBA"/>
    <w:rsid w:val="002928F4"/>
    <w:rsid w:val="002A3AD3"/>
    <w:rsid w:val="002B421A"/>
    <w:rsid w:val="002B7CFD"/>
    <w:rsid w:val="002C038A"/>
    <w:rsid w:val="002C28C0"/>
    <w:rsid w:val="002D438F"/>
    <w:rsid w:val="002D4F9D"/>
    <w:rsid w:val="002D5BC1"/>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0DAF"/>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5B03"/>
    <w:rsid w:val="00756DA3"/>
    <w:rsid w:val="007643A6"/>
    <w:rsid w:val="00765759"/>
    <w:rsid w:val="0077162B"/>
    <w:rsid w:val="00790F5C"/>
    <w:rsid w:val="0079461A"/>
    <w:rsid w:val="00797B3E"/>
    <w:rsid w:val="007A546E"/>
    <w:rsid w:val="007B7710"/>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25B42"/>
    <w:rsid w:val="00930A56"/>
    <w:rsid w:val="009327CA"/>
    <w:rsid w:val="00933506"/>
    <w:rsid w:val="00935283"/>
    <w:rsid w:val="009369D7"/>
    <w:rsid w:val="00940733"/>
    <w:rsid w:val="009452CC"/>
    <w:rsid w:val="00951034"/>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4B8"/>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36C6"/>
    <w:rsid w:val="00B84A2F"/>
    <w:rsid w:val="00B91D76"/>
    <w:rsid w:val="00B956A3"/>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19D3"/>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0B9C"/>
    <w:rsid w:val="00E312CD"/>
    <w:rsid w:val="00E31918"/>
    <w:rsid w:val="00E40094"/>
    <w:rsid w:val="00E4055D"/>
    <w:rsid w:val="00E40945"/>
    <w:rsid w:val="00E54730"/>
    <w:rsid w:val="00E61E60"/>
    <w:rsid w:val="00E7195E"/>
    <w:rsid w:val="00E83451"/>
    <w:rsid w:val="00E843CB"/>
    <w:rsid w:val="00E84B4C"/>
    <w:rsid w:val="00E85A19"/>
    <w:rsid w:val="00E85C8B"/>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FA1F764D-7A96-4CEB-8B6E-997915255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B34679-0F76-49F0-BCE6-3BEABEED6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25</Pages>
  <Words>6053</Words>
  <Characters>34508</Characters>
  <Application>Microsoft Office Word</Application>
  <DocSecurity>0</DocSecurity>
  <Lines>287</Lines>
  <Paragraphs>80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40481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amposdru</cp:lastModifiedBy>
  <cp:revision>42</cp:revision>
  <cp:lastPrinted>2018-07-18T11:47:00Z</cp:lastPrinted>
  <dcterms:created xsi:type="dcterms:W3CDTF">2018-06-26T13:43:00Z</dcterms:created>
  <dcterms:modified xsi:type="dcterms:W3CDTF">2018-09-13T11:53:00Z</dcterms:modified>
</cp:coreProperties>
</file>